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D" w:rsidRPr="004C41B0" w:rsidRDefault="00BC7AED" w:rsidP="00BC7AED">
      <w:pPr>
        <w:spacing w:beforeLines="50" w:before="156" w:afterLines="50" w:after="156" w:line="240" w:lineRule="atLeast"/>
        <w:jc w:val="lef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bookmarkStart w:id="0" w:name="_GoBack"/>
      <w:bookmarkEnd w:id="0"/>
      <w:r w:rsidRPr="004C41B0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>附件1</w:t>
      </w:r>
    </w:p>
    <w:p w:rsidR="00BC7AED" w:rsidRPr="004C41B0" w:rsidRDefault="00285BC3" w:rsidP="00BC7AED">
      <w:pPr>
        <w:spacing w:beforeLines="50" w:before="156" w:afterLines="50" w:after="156" w:line="240" w:lineRule="atLeast"/>
        <w:jc w:val="center"/>
        <w:rPr>
          <w:rFonts w:asciiTheme="minorEastAsia" w:hAnsiTheme="minorEastAsia" w:cstheme="minorEastAsia"/>
          <w:b/>
          <w:color w:val="000000" w:themeColor="text1"/>
          <w:sz w:val="36"/>
          <w:szCs w:val="36"/>
        </w:rPr>
      </w:pPr>
      <w:r w:rsidRPr="004C41B0"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申报节目</w:t>
      </w:r>
      <w:r w:rsidR="00BC7AED" w:rsidRPr="004C41B0"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情况登记表</w:t>
      </w:r>
    </w:p>
    <w:p w:rsidR="00285BC3" w:rsidRPr="004C41B0" w:rsidRDefault="00285BC3" w:rsidP="00285BC3">
      <w:pPr>
        <w:spacing w:beforeLines="50" w:before="156" w:afterLines="50" w:after="156" w:line="240" w:lineRule="atLeast"/>
        <w:jc w:val="left"/>
        <w:rPr>
          <w:rFonts w:asciiTheme="minorEastAsia" w:hAnsiTheme="minorEastAsia" w:cstheme="minorEastAsia"/>
          <w:b/>
          <w:color w:val="000000" w:themeColor="text1"/>
          <w:sz w:val="36"/>
          <w:szCs w:val="36"/>
          <w:u w:val="single"/>
        </w:rPr>
      </w:pPr>
      <w:r w:rsidRPr="004C41B0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单位（部门）</w:t>
      </w:r>
      <w:r w:rsidRPr="004C41B0"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 xml:space="preserve">                  </w:t>
      </w:r>
    </w:p>
    <w:tbl>
      <w:tblPr>
        <w:tblW w:w="9481" w:type="dxa"/>
        <w:jc w:val="center"/>
        <w:tblInd w:w="785" w:type="dxa"/>
        <w:tblLayout w:type="fixed"/>
        <w:tblLook w:val="04A0" w:firstRow="1" w:lastRow="0" w:firstColumn="1" w:lastColumn="0" w:noHBand="0" w:noVBand="1"/>
      </w:tblPr>
      <w:tblGrid>
        <w:gridCol w:w="1014"/>
        <w:gridCol w:w="1701"/>
        <w:gridCol w:w="1559"/>
        <w:gridCol w:w="2268"/>
        <w:gridCol w:w="1663"/>
        <w:gridCol w:w="1276"/>
      </w:tblGrid>
      <w:tr w:rsidR="004C41B0" w:rsidRPr="004C41B0" w:rsidTr="00285BC3">
        <w:trPr>
          <w:trHeight w:val="6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演出节目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285BC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参演人数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预计时长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4C41B0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4C41B0" w:rsidRPr="004C41B0" w:rsidTr="00285BC3">
        <w:trPr>
          <w:trHeight w:val="58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4C41B0" w:rsidRPr="004C41B0" w:rsidTr="00285BC3">
        <w:trPr>
          <w:trHeight w:val="554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4C41B0" w:rsidRPr="004C41B0" w:rsidTr="00285BC3">
        <w:trPr>
          <w:trHeight w:val="56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BC3" w:rsidRPr="004C41B0" w:rsidRDefault="00285BC3" w:rsidP="005D119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BC7AED" w:rsidRPr="004C41B0" w:rsidRDefault="00BC7AED" w:rsidP="00BC7AED">
      <w:pPr>
        <w:spacing w:line="240" w:lineRule="atLeast"/>
        <w:rPr>
          <w:rFonts w:asciiTheme="minorEastAsia" w:hAnsiTheme="minorEastAsia" w:cstheme="minorEastAsia"/>
          <w:color w:val="000000" w:themeColor="text1"/>
          <w:sz w:val="30"/>
          <w:szCs w:val="30"/>
        </w:rPr>
      </w:pPr>
      <w:r w:rsidRPr="004C41B0">
        <w:rPr>
          <w:rFonts w:asciiTheme="minorEastAsia" w:hAnsiTheme="minorEastAsia" w:cstheme="minorEastAsia" w:hint="eastAsia"/>
          <w:color w:val="000000" w:themeColor="text1"/>
          <w:sz w:val="30"/>
          <w:szCs w:val="30"/>
        </w:rPr>
        <w:t xml:space="preserve">附件2 </w:t>
      </w:r>
    </w:p>
    <w:p w:rsidR="00BC7AED" w:rsidRPr="004C41B0" w:rsidRDefault="00285BC3" w:rsidP="00BC7AED">
      <w:pPr>
        <w:spacing w:beforeLines="50" w:before="156" w:afterLines="50" w:after="156" w:line="240" w:lineRule="atLeast"/>
        <w:jc w:val="center"/>
        <w:rPr>
          <w:rFonts w:asciiTheme="minorEastAsia" w:hAnsiTheme="minorEastAsia" w:cstheme="minorEastAsia"/>
          <w:b/>
          <w:color w:val="000000" w:themeColor="text1"/>
          <w:sz w:val="36"/>
          <w:szCs w:val="36"/>
        </w:rPr>
      </w:pPr>
      <w:r w:rsidRPr="004C41B0"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“颂祖国、贺校庆，迎新生”晚会节目评比</w:t>
      </w:r>
      <w:r w:rsidR="00BC7AED" w:rsidRPr="004C41B0"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细则</w:t>
      </w:r>
    </w:p>
    <w:tbl>
      <w:tblPr>
        <w:tblStyle w:val="a3"/>
        <w:tblW w:w="10083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878"/>
        <w:gridCol w:w="1455"/>
        <w:gridCol w:w="6097"/>
        <w:gridCol w:w="803"/>
        <w:gridCol w:w="850"/>
      </w:tblGrid>
      <w:tr w:rsidR="004C41B0" w:rsidRPr="004C41B0" w:rsidTr="005D119A">
        <w:trPr>
          <w:trHeight w:val="625"/>
          <w:jc w:val="center"/>
        </w:trPr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6097" w:type="dxa"/>
            <w:tcBorders>
              <w:top w:val="single" w:sz="4" w:space="0" w:color="auto"/>
            </w:tcBorders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评分标准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分值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8"/>
                <w:szCs w:val="28"/>
              </w:rPr>
              <w:t>得分</w:t>
            </w:r>
          </w:p>
        </w:tc>
      </w:tr>
      <w:tr w:rsidR="004C41B0" w:rsidRPr="004C41B0" w:rsidTr="005D119A">
        <w:trPr>
          <w:trHeight w:val="1028"/>
          <w:jc w:val="center"/>
        </w:trPr>
        <w:tc>
          <w:tcPr>
            <w:tcW w:w="878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节目内容及表演形式</w:t>
            </w:r>
          </w:p>
        </w:tc>
        <w:tc>
          <w:tcPr>
            <w:tcW w:w="6097" w:type="dxa"/>
            <w:vAlign w:val="center"/>
          </w:tcPr>
          <w:p w:rsidR="00BC7AED" w:rsidRPr="004C41B0" w:rsidRDefault="00285BC3" w:rsidP="005D119A">
            <w:pPr>
              <w:spacing w:line="3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节目</w:t>
            </w:r>
            <w:r w:rsidR="00BC7AED"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内容健康、主题鲜明、积极向上；表演形式新颖有创意；能展现大学生的精神风貌。</w:t>
            </w:r>
          </w:p>
        </w:tc>
        <w:tc>
          <w:tcPr>
            <w:tcW w:w="803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4C41B0" w:rsidRPr="004C41B0" w:rsidTr="005D119A">
        <w:trPr>
          <w:trHeight w:val="1402"/>
          <w:jc w:val="center"/>
        </w:trPr>
        <w:tc>
          <w:tcPr>
            <w:tcW w:w="878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表演状态及技巧</w:t>
            </w:r>
          </w:p>
        </w:tc>
        <w:tc>
          <w:tcPr>
            <w:tcW w:w="6097" w:type="dxa"/>
            <w:vAlign w:val="center"/>
          </w:tcPr>
          <w:p w:rsidR="00BC7AED" w:rsidRPr="004C41B0" w:rsidRDefault="00BC7AED" w:rsidP="005D119A">
            <w:pPr>
              <w:spacing w:line="360" w:lineRule="exac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表演动作到位、恰当、得体；表演过程中动作流畅协调，表现力和技巧性强；正确把握歌曲的旋律和节奏，不脱节，</w:t>
            </w:r>
            <w:proofErr w:type="gramStart"/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不</w:t>
            </w:r>
            <w:proofErr w:type="gramEnd"/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抢拍，吐字清晰，表情自然、大方，感染力强。</w:t>
            </w:r>
          </w:p>
        </w:tc>
        <w:tc>
          <w:tcPr>
            <w:tcW w:w="803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4C41B0" w:rsidRPr="004C41B0" w:rsidTr="005D119A">
        <w:trPr>
          <w:trHeight w:val="1287"/>
          <w:jc w:val="center"/>
        </w:trPr>
        <w:tc>
          <w:tcPr>
            <w:tcW w:w="878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整体艺术效果</w:t>
            </w:r>
          </w:p>
        </w:tc>
        <w:tc>
          <w:tcPr>
            <w:tcW w:w="6097" w:type="dxa"/>
            <w:vAlign w:val="center"/>
          </w:tcPr>
          <w:p w:rsidR="00BC7AED" w:rsidRPr="004C41B0" w:rsidRDefault="00BC7AED" w:rsidP="00285BC3">
            <w:pPr>
              <w:spacing w:line="360" w:lineRule="exac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表演具有时代感和艺术性、抒发健康情怀，能够</w:t>
            </w:r>
            <w:r w:rsidR="00285BC3"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展现</w:t>
            </w: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学生风采；表演自然，声情并茂，声调准确，语言流畅，乐曲旋律及歌词的理解</w:t>
            </w:r>
            <w:r w:rsidR="00285BC3"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把握准确</w:t>
            </w: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803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4C41B0" w:rsidRPr="004C41B0" w:rsidTr="005D119A">
        <w:trPr>
          <w:trHeight w:val="1069"/>
          <w:jc w:val="center"/>
        </w:trPr>
        <w:tc>
          <w:tcPr>
            <w:tcW w:w="878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形象包装</w:t>
            </w:r>
          </w:p>
        </w:tc>
        <w:tc>
          <w:tcPr>
            <w:tcW w:w="6097" w:type="dxa"/>
            <w:vAlign w:val="center"/>
          </w:tcPr>
          <w:p w:rsidR="00BC7AED" w:rsidRPr="004C41B0" w:rsidRDefault="00BC7AED" w:rsidP="005D119A">
            <w:pPr>
              <w:spacing w:line="360" w:lineRule="exac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  <w:shd w:val="clear" w:color="auto" w:fill="FFFFFF"/>
              </w:rPr>
              <w:t>表演者在表演过程中姿态优美，精神饱满；流露出良好的艺术气质，营造出良好的舞台效果；服装造型符合节目本身内容。</w:t>
            </w:r>
          </w:p>
        </w:tc>
        <w:tc>
          <w:tcPr>
            <w:tcW w:w="803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4C41B0" w:rsidRPr="004C41B0" w:rsidTr="005D119A">
        <w:trPr>
          <w:trHeight w:val="416"/>
          <w:jc w:val="center"/>
        </w:trPr>
        <w:tc>
          <w:tcPr>
            <w:tcW w:w="2333" w:type="dxa"/>
            <w:gridSpan w:val="2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总分</w:t>
            </w:r>
          </w:p>
        </w:tc>
        <w:tc>
          <w:tcPr>
            <w:tcW w:w="6097" w:type="dxa"/>
            <w:vAlign w:val="center"/>
          </w:tcPr>
          <w:p w:rsidR="00BC7AED" w:rsidRPr="004C41B0" w:rsidRDefault="00BC7AED" w:rsidP="005D119A">
            <w:pPr>
              <w:spacing w:line="240" w:lineRule="atLeast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 w:rsidRPr="004C41B0"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C7AED" w:rsidRPr="004C41B0" w:rsidRDefault="00BC7AED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4C41B0" w:rsidRPr="004C41B0" w:rsidTr="005D119A">
        <w:trPr>
          <w:trHeight w:val="416"/>
          <w:jc w:val="center"/>
        </w:trPr>
        <w:tc>
          <w:tcPr>
            <w:tcW w:w="2333" w:type="dxa"/>
            <w:gridSpan w:val="2"/>
            <w:vAlign w:val="center"/>
          </w:tcPr>
          <w:p w:rsidR="008E3E6A" w:rsidRPr="004C41B0" w:rsidRDefault="008E3E6A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 w:rsidRPr="004C41B0"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hd w:val="clear" w:color="auto" w:fill="FFFFFF"/>
              </w:rPr>
              <w:t>评委签名</w:t>
            </w:r>
          </w:p>
        </w:tc>
        <w:tc>
          <w:tcPr>
            <w:tcW w:w="6097" w:type="dxa"/>
            <w:vAlign w:val="center"/>
          </w:tcPr>
          <w:p w:rsidR="008E3E6A" w:rsidRPr="004C41B0" w:rsidRDefault="008E3E6A" w:rsidP="005D119A">
            <w:pPr>
              <w:spacing w:line="240" w:lineRule="atLeast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8E3E6A" w:rsidRPr="004C41B0" w:rsidRDefault="008E3E6A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E3E6A" w:rsidRPr="004C41B0" w:rsidRDefault="008E3E6A" w:rsidP="005D119A">
            <w:pPr>
              <w:spacing w:line="240" w:lineRule="atLeas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</w:tbl>
    <w:p w:rsidR="00F54D28" w:rsidRDefault="00F54D28"/>
    <w:sectPr w:rsidR="00F54D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6E" w:rsidRDefault="00100F6E" w:rsidP="005D2DE6">
      <w:r>
        <w:separator/>
      </w:r>
    </w:p>
  </w:endnote>
  <w:endnote w:type="continuationSeparator" w:id="0">
    <w:p w:rsidR="00100F6E" w:rsidRDefault="00100F6E" w:rsidP="005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74579"/>
      <w:docPartObj>
        <w:docPartGallery w:val="Page Numbers (Bottom of Page)"/>
        <w:docPartUnique/>
      </w:docPartObj>
    </w:sdtPr>
    <w:sdtEndPr/>
    <w:sdtContent>
      <w:p w:rsidR="00232954" w:rsidRDefault="00232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422" w:rsidRPr="008C5422">
          <w:rPr>
            <w:noProof/>
            <w:lang w:val="zh-CN"/>
          </w:rPr>
          <w:t>1</w:t>
        </w:r>
        <w:r>
          <w:fldChar w:fldCharType="end"/>
        </w:r>
      </w:p>
    </w:sdtContent>
  </w:sdt>
  <w:p w:rsidR="00232954" w:rsidRDefault="00232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6E" w:rsidRDefault="00100F6E" w:rsidP="005D2DE6">
      <w:r>
        <w:separator/>
      </w:r>
    </w:p>
  </w:footnote>
  <w:footnote w:type="continuationSeparator" w:id="0">
    <w:p w:rsidR="00100F6E" w:rsidRDefault="00100F6E" w:rsidP="005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1269"/>
    <w:multiLevelType w:val="multilevel"/>
    <w:tmpl w:val="6AAC1269"/>
    <w:lvl w:ilvl="0">
      <w:start w:val="1"/>
      <w:numFmt w:val="japaneseCounting"/>
      <w:lvlText w:val="%1、"/>
      <w:lvlJc w:val="left"/>
      <w:pPr>
        <w:ind w:left="1280" w:hanging="720"/>
      </w:pPr>
      <w:rPr>
        <w:rFonts w:asciiTheme="majorEastAsia" w:eastAsiaTheme="majorEastAsia" w:hAnsiTheme="majorEastAsia" w:cstheme="minorBidi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D"/>
    <w:rsid w:val="00100F6E"/>
    <w:rsid w:val="00115274"/>
    <w:rsid w:val="001D201C"/>
    <w:rsid w:val="00232954"/>
    <w:rsid w:val="00285BC3"/>
    <w:rsid w:val="00410FE8"/>
    <w:rsid w:val="004C41B0"/>
    <w:rsid w:val="005D2DE6"/>
    <w:rsid w:val="006C2DF3"/>
    <w:rsid w:val="008C5422"/>
    <w:rsid w:val="008E3E6A"/>
    <w:rsid w:val="00956FDA"/>
    <w:rsid w:val="00BC7AED"/>
    <w:rsid w:val="00C70434"/>
    <w:rsid w:val="00D37535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BC7AED"/>
    <w:pPr>
      <w:ind w:firstLineChars="200" w:firstLine="420"/>
    </w:pPr>
  </w:style>
  <w:style w:type="table" w:styleId="a3">
    <w:name w:val="Table Grid"/>
    <w:basedOn w:val="a1"/>
    <w:qFormat/>
    <w:rsid w:val="00BC7A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2D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2D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0F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F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BC7AED"/>
    <w:pPr>
      <w:ind w:firstLineChars="200" w:firstLine="420"/>
    </w:pPr>
  </w:style>
  <w:style w:type="table" w:styleId="a3">
    <w:name w:val="Table Grid"/>
    <w:basedOn w:val="a1"/>
    <w:qFormat/>
    <w:rsid w:val="00BC7A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2D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2D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0FE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0F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李璞</cp:lastModifiedBy>
  <cp:revision>2</cp:revision>
  <cp:lastPrinted>2017-06-30T01:40:00Z</cp:lastPrinted>
  <dcterms:created xsi:type="dcterms:W3CDTF">2017-07-04T07:30:00Z</dcterms:created>
  <dcterms:modified xsi:type="dcterms:W3CDTF">2017-07-04T07:30:00Z</dcterms:modified>
</cp:coreProperties>
</file>