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F816" w14:textId="77777777" w:rsidR="007868BC" w:rsidRDefault="007868BC" w:rsidP="0054362C">
      <w:pPr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sz w:val="44"/>
          <w:szCs w:val="44"/>
        </w:rPr>
      </w:pPr>
      <w:r w:rsidRPr="0088146F"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  <w:t>“</w:t>
      </w:r>
      <w:r w:rsidRPr="0088146F">
        <w:rPr>
          <w:rFonts w:ascii="方正小标宋简体" w:eastAsia="方正小标宋简体" w:hAnsiTheme="majorEastAsia" w:cs="仿宋" w:hint="eastAsia"/>
          <w:sz w:val="44"/>
          <w:szCs w:val="44"/>
        </w:rPr>
        <w:t>展青春魅力，谱工匠风采</w:t>
      </w:r>
      <w:r w:rsidRPr="0088146F"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  <w:t>”才艺大赛</w:t>
      </w:r>
    </w:p>
    <w:p w14:paraId="4352210F" w14:textId="3E9FE5B9" w:rsidR="007868BC" w:rsidRDefault="007868BC" w:rsidP="0054362C">
      <w:pPr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  <w:t>具体安排</w:t>
      </w:r>
    </w:p>
    <w:p w14:paraId="173CC3C0" w14:textId="77777777" w:rsidR="007868BC" w:rsidRDefault="007868BC" w:rsidP="007868BC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 w:themeColor="text1"/>
          <w:sz w:val="44"/>
          <w:szCs w:val="44"/>
        </w:rPr>
      </w:pPr>
    </w:p>
    <w:tbl>
      <w:tblPr>
        <w:tblStyle w:val="a7"/>
        <w:tblW w:w="9788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2262"/>
        <w:gridCol w:w="6532"/>
      </w:tblGrid>
      <w:tr w:rsidR="007868BC" w14:paraId="19CB17F7" w14:textId="77777777" w:rsidTr="0054362C">
        <w:trPr>
          <w:trHeight w:val="418"/>
          <w:jc w:val="center"/>
        </w:trPr>
        <w:tc>
          <w:tcPr>
            <w:tcW w:w="994" w:type="dxa"/>
            <w:vAlign w:val="center"/>
          </w:tcPr>
          <w:p w14:paraId="487983D0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bookmarkStart w:id="0" w:name="_Hlk55852410"/>
            <w:r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262" w:type="dxa"/>
            <w:vAlign w:val="center"/>
          </w:tcPr>
          <w:p w14:paraId="78C29774" w14:textId="77777777" w:rsidR="007868BC" w:rsidRDefault="007868BC" w:rsidP="00E84CE3">
            <w:pPr>
              <w:spacing w:line="460" w:lineRule="exact"/>
              <w:ind w:firstLineChars="200" w:firstLine="480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6532" w:type="dxa"/>
            <w:vAlign w:val="center"/>
          </w:tcPr>
          <w:p w14:paraId="5C3935A0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color w:val="000000" w:themeColor="text1"/>
                <w:sz w:val="24"/>
                <w:szCs w:val="24"/>
              </w:rPr>
              <w:t>工作内容</w:t>
            </w:r>
          </w:p>
        </w:tc>
      </w:tr>
      <w:tr w:rsidR="007868BC" w14:paraId="68042397" w14:textId="77777777" w:rsidTr="0054362C">
        <w:trPr>
          <w:trHeight w:val="990"/>
          <w:jc w:val="center"/>
        </w:trPr>
        <w:tc>
          <w:tcPr>
            <w:tcW w:w="994" w:type="dxa"/>
            <w:vAlign w:val="center"/>
          </w:tcPr>
          <w:p w14:paraId="1F63143B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14:paraId="370BE96F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</w:p>
          <w:p w14:paraId="5F072489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11月13日至11月17日</w:t>
            </w:r>
          </w:p>
          <w:p w14:paraId="3011741C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532" w:type="dxa"/>
            <w:vAlign w:val="center"/>
          </w:tcPr>
          <w:p w14:paraId="28A035EF" w14:textId="77777777" w:rsidR="007868BC" w:rsidRDefault="007868BC" w:rsidP="00E84CE3">
            <w:pPr>
              <w:spacing w:before="240" w:line="40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（1）节目负责人将参赛节目类型、参赛人数、节目内容上报系（院）团总支，由系（院）团总支最终将本系节目报至艺术团。</w:t>
            </w:r>
          </w:p>
          <w:p w14:paraId="2541CA8C" w14:textId="1A5DEC38" w:rsidR="007868BC" w:rsidRDefault="007868BC" w:rsidP="00E84CE3">
            <w:pPr>
              <w:spacing w:line="40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（2）各</w:t>
            </w:r>
            <w:r w:rsidR="00EE771E"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系</w:t>
            </w:r>
            <w:bookmarkStart w:id="1" w:name="_GoBack"/>
            <w:bookmarkEnd w:id="1"/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（院）艺术团推荐节目进行初赛。</w:t>
            </w:r>
          </w:p>
        </w:tc>
      </w:tr>
      <w:tr w:rsidR="007868BC" w14:paraId="1B708BBF" w14:textId="77777777" w:rsidTr="0054362C">
        <w:trPr>
          <w:trHeight w:val="826"/>
          <w:jc w:val="center"/>
        </w:trPr>
        <w:tc>
          <w:tcPr>
            <w:tcW w:w="994" w:type="dxa"/>
            <w:vAlign w:val="center"/>
          </w:tcPr>
          <w:p w14:paraId="01D643AE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13EF2C4D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11月22日</w:t>
            </w:r>
          </w:p>
        </w:tc>
        <w:tc>
          <w:tcPr>
            <w:tcW w:w="6532" w:type="dxa"/>
            <w:vAlign w:val="center"/>
          </w:tcPr>
          <w:p w14:paraId="59834164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才艺大赛初赛暨大学生艺术团文艺汇演</w:t>
            </w:r>
          </w:p>
        </w:tc>
      </w:tr>
      <w:tr w:rsidR="007868BC" w14:paraId="466C92D5" w14:textId="77777777" w:rsidTr="0054362C">
        <w:trPr>
          <w:trHeight w:val="418"/>
          <w:jc w:val="center"/>
        </w:trPr>
        <w:tc>
          <w:tcPr>
            <w:tcW w:w="994" w:type="dxa"/>
            <w:vAlign w:val="center"/>
          </w:tcPr>
          <w:p w14:paraId="47ADDFE0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747264C5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11月27日</w:t>
            </w:r>
          </w:p>
        </w:tc>
        <w:tc>
          <w:tcPr>
            <w:tcW w:w="6532" w:type="dxa"/>
            <w:vAlign w:val="center"/>
          </w:tcPr>
          <w:p w14:paraId="6390D5F2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color w:val="000000" w:themeColor="text1"/>
                <w:sz w:val="24"/>
                <w:szCs w:val="24"/>
              </w:rPr>
              <w:t>才艺大赛决赛暨社团文化艺术节闭幕晚会</w:t>
            </w:r>
          </w:p>
        </w:tc>
      </w:tr>
      <w:tr w:rsidR="007868BC" w14:paraId="034E6A1C" w14:textId="77777777" w:rsidTr="0054362C">
        <w:trPr>
          <w:trHeight w:val="826"/>
          <w:jc w:val="center"/>
        </w:trPr>
        <w:tc>
          <w:tcPr>
            <w:tcW w:w="9788" w:type="dxa"/>
            <w:gridSpan w:val="3"/>
            <w:vAlign w:val="center"/>
          </w:tcPr>
          <w:p w14:paraId="4E49E120" w14:textId="77777777" w:rsidR="007868BC" w:rsidRDefault="007868BC" w:rsidP="00E84CE3">
            <w:pPr>
              <w:tabs>
                <w:tab w:val="right" w:pos="-4719"/>
              </w:tabs>
              <w:spacing w:line="460" w:lineRule="exact"/>
              <w:ind w:left="720" w:hangingChars="300" w:hanging="720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备注：各校区依据初赛结果推荐参加决赛。</w:t>
            </w:r>
          </w:p>
        </w:tc>
      </w:tr>
      <w:tr w:rsidR="007868BC" w14:paraId="301F2B9C" w14:textId="77777777" w:rsidTr="0054362C">
        <w:trPr>
          <w:trHeight w:val="826"/>
          <w:jc w:val="center"/>
        </w:trPr>
        <w:tc>
          <w:tcPr>
            <w:tcW w:w="9788" w:type="dxa"/>
            <w:gridSpan w:val="3"/>
            <w:vAlign w:val="center"/>
          </w:tcPr>
          <w:p w14:paraId="724973B5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学府路校区联系人                      蔺万得：</w:t>
            </w:r>
            <w:proofErr w:type="spellStart"/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qq</w:t>
            </w:r>
            <w:proofErr w:type="spellEnd"/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 xml:space="preserve">：1364992828 </w:t>
            </w:r>
          </w:p>
          <w:p w14:paraId="06E8E829" w14:textId="77777777" w:rsidR="007868BC" w:rsidRDefault="007868BC" w:rsidP="00E84CE3">
            <w:pPr>
              <w:spacing w:line="460" w:lineRule="exact"/>
              <w:ind w:firstLineChars="1900" w:firstLine="4560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电  话：17633015302</w:t>
            </w:r>
          </w:p>
        </w:tc>
      </w:tr>
      <w:tr w:rsidR="007868BC" w14:paraId="291713DF" w14:textId="77777777" w:rsidTr="0054362C">
        <w:trPr>
          <w:trHeight w:val="826"/>
          <w:jc w:val="center"/>
        </w:trPr>
        <w:tc>
          <w:tcPr>
            <w:tcW w:w="9788" w:type="dxa"/>
            <w:gridSpan w:val="3"/>
            <w:vAlign w:val="center"/>
          </w:tcPr>
          <w:p w14:paraId="36D8DAC9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四水厂路校区联系人                    郝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新龙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：</w:t>
            </w:r>
            <w:proofErr w:type="spellStart"/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qq</w:t>
            </w:r>
            <w:proofErr w:type="spellEnd"/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：1823731077</w:t>
            </w:r>
          </w:p>
          <w:p w14:paraId="384E2610" w14:textId="77777777" w:rsidR="007868BC" w:rsidRDefault="007868BC" w:rsidP="00E84CE3">
            <w:pPr>
              <w:spacing w:line="460" w:lineRule="exact"/>
              <w:ind w:firstLineChars="1900" w:firstLine="4560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电  话：13082001727</w:t>
            </w:r>
          </w:p>
        </w:tc>
      </w:tr>
      <w:tr w:rsidR="007868BC" w14:paraId="4CADF8B1" w14:textId="77777777" w:rsidTr="0054362C">
        <w:trPr>
          <w:trHeight w:val="715"/>
          <w:jc w:val="center"/>
        </w:trPr>
        <w:tc>
          <w:tcPr>
            <w:tcW w:w="9788" w:type="dxa"/>
            <w:gridSpan w:val="3"/>
            <w:vAlign w:val="center"/>
          </w:tcPr>
          <w:p w14:paraId="7562269A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正定校区联系人                        蔡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晨旭</w:t>
            </w: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：</w:t>
            </w:r>
            <w:proofErr w:type="spellStart"/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qq</w:t>
            </w:r>
            <w:proofErr w:type="spellEnd"/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1471818150</w:t>
            </w:r>
          </w:p>
          <w:p w14:paraId="516FE4EB" w14:textId="77777777" w:rsidR="007868BC" w:rsidRDefault="007868BC" w:rsidP="00E84CE3">
            <w:pPr>
              <w:tabs>
                <w:tab w:val="left" w:pos="5731"/>
              </w:tabs>
              <w:spacing w:line="460" w:lineRule="exact"/>
              <w:ind w:firstLineChars="1900" w:firstLine="4560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电  话：</w:t>
            </w:r>
            <w:r>
              <w:rPr>
                <w:rFonts w:asciiTheme="majorEastAsia" w:eastAsiaTheme="majorEastAsia" w:hAnsiTheme="majorEastAsia" w:cs="仿宋"/>
                <w:sz w:val="24"/>
                <w:szCs w:val="24"/>
              </w:rPr>
              <w:t>16233684888</w:t>
            </w:r>
          </w:p>
        </w:tc>
      </w:tr>
      <w:tr w:rsidR="007868BC" w14:paraId="7DA85A5F" w14:textId="77777777" w:rsidTr="0054362C">
        <w:trPr>
          <w:trHeight w:val="715"/>
          <w:jc w:val="center"/>
        </w:trPr>
        <w:tc>
          <w:tcPr>
            <w:tcW w:w="9788" w:type="dxa"/>
            <w:gridSpan w:val="3"/>
            <w:vAlign w:val="center"/>
          </w:tcPr>
          <w:p w14:paraId="492A78AA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鹿泉校区联系人                        杨子康：</w:t>
            </w:r>
            <w:proofErr w:type="spellStart"/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qq</w:t>
            </w:r>
            <w:proofErr w:type="spellEnd"/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>：2690904204</w:t>
            </w:r>
          </w:p>
          <w:p w14:paraId="7D63EDD7" w14:textId="77777777" w:rsidR="007868BC" w:rsidRDefault="007868BC" w:rsidP="00E84CE3">
            <w:pPr>
              <w:spacing w:line="460" w:lineRule="exact"/>
              <w:rPr>
                <w:rFonts w:asciiTheme="majorEastAsia" w:eastAsiaTheme="majorEastAsia" w:hAnsiTheme="majorEastAsia" w:cs="仿宋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sz w:val="24"/>
                <w:szCs w:val="24"/>
              </w:rPr>
              <w:t xml:space="preserve">                                      电  话：17333971970</w:t>
            </w:r>
          </w:p>
        </w:tc>
      </w:tr>
      <w:bookmarkEnd w:id="0"/>
    </w:tbl>
    <w:p w14:paraId="7D189864" w14:textId="77777777" w:rsidR="00AC1B6F" w:rsidRDefault="00AC1B6F"/>
    <w:sectPr w:rsidR="00AC1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8E88" w14:textId="77777777" w:rsidR="008B2A03" w:rsidRDefault="008B2A03" w:rsidP="007868BC">
      <w:r>
        <w:separator/>
      </w:r>
    </w:p>
  </w:endnote>
  <w:endnote w:type="continuationSeparator" w:id="0">
    <w:p w14:paraId="3DA2105A" w14:textId="77777777" w:rsidR="008B2A03" w:rsidRDefault="008B2A03" w:rsidP="0078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60071" w14:textId="77777777" w:rsidR="008B2A03" w:rsidRDefault="008B2A03" w:rsidP="007868BC">
      <w:r>
        <w:separator/>
      </w:r>
    </w:p>
  </w:footnote>
  <w:footnote w:type="continuationSeparator" w:id="0">
    <w:p w14:paraId="721E85AA" w14:textId="77777777" w:rsidR="008B2A03" w:rsidRDefault="008B2A03" w:rsidP="00786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FB"/>
    <w:rsid w:val="00000120"/>
    <w:rsid w:val="00061916"/>
    <w:rsid w:val="00085FE6"/>
    <w:rsid w:val="000871FD"/>
    <w:rsid w:val="00087692"/>
    <w:rsid w:val="00093401"/>
    <w:rsid w:val="000A0042"/>
    <w:rsid w:val="000D4C82"/>
    <w:rsid w:val="000F31CF"/>
    <w:rsid w:val="000F5E11"/>
    <w:rsid w:val="00114352"/>
    <w:rsid w:val="00124B88"/>
    <w:rsid w:val="00133BD5"/>
    <w:rsid w:val="001354C4"/>
    <w:rsid w:val="0015083F"/>
    <w:rsid w:val="00157319"/>
    <w:rsid w:val="00163282"/>
    <w:rsid w:val="00180038"/>
    <w:rsid w:val="002065DC"/>
    <w:rsid w:val="00234A3A"/>
    <w:rsid w:val="00247957"/>
    <w:rsid w:val="0028151D"/>
    <w:rsid w:val="002859E5"/>
    <w:rsid w:val="002D76BB"/>
    <w:rsid w:val="002E2B4E"/>
    <w:rsid w:val="003436E8"/>
    <w:rsid w:val="003821B3"/>
    <w:rsid w:val="003B0F78"/>
    <w:rsid w:val="003C2FFF"/>
    <w:rsid w:val="004200D6"/>
    <w:rsid w:val="00451F91"/>
    <w:rsid w:val="004A2BCB"/>
    <w:rsid w:val="004C4B33"/>
    <w:rsid w:val="004D628C"/>
    <w:rsid w:val="004D6C31"/>
    <w:rsid w:val="004F7E39"/>
    <w:rsid w:val="0054362C"/>
    <w:rsid w:val="00546B85"/>
    <w:rsid w:val="005C0732"/>
    <w:rsid w:val="005F176F"/>
    <w:rsid w:val="0063024B"/>
    <w:rsid w:val="00641DB6"/>
    <w:rsid w:val="006464A2"/>
    <w:rsid w:val="00694C31"/>
    <w:rsid w:val="00750D9A"/>
    <w:rsid w:val="007821A2"/>
    <w:rsid w:val="0078346D"/>
    <w:rsid w:val="007868BC"/>
    <w:rsid w:val="007B1DF8"/>
    <w:rsid w:val="007C4C5D"/>
    <w:rsid w:val="008125BC"/>
    <w:rsid w:val="008222B1"/>
    <w:rsid w:val="00837C2A"/>
    <w:rsid w:val="008A58BE"/>
    <w:rsid w:val="008B2A03"/>
    <w:rsid w:val="008F63A0"/>
    <w:rsid w:val="00913E61"/>
    <w:rsid w:val="00917BAB"/>
    <w:rsid w:val="0094467B"/>
    <w:rsid w:val="00967D98"/>
    <w:rsid w:val="0098327E"/>
    <w:rsid w:val="009A60FB"/>
    <w:rsid w:val="009D5C0D"/>
    <w:rsid w:val="009E1EAF"/>
    <w:rsid w:val="009E5FF7"/>
    <w:rsid w:val="00A05CDA"/>
    <w:rsid w:val="00A24AC5"/>
    <w:rsid w:val="00AC1B6F"/>
    <w:rsid w:val="00AC1D90"/>
    <w:rsid w:val="00B21D57"/>
    <w:rsid w:val="00B600C8"/>
    <w:rsid w:val="00B849F9"/>
    <w:rsid w:val="00B932F5"/>
    <w:rsid w:val="00B93876"/>
    <w:rsid w:val="00BB00F7"/>
    <w:rsid w:val="00BE6BDF"/>
    <w:rsid w:val="00C010D1"/>
    <w:rsid w:val="00C113A0"/>
    <w:rsid w:val="00C53A7F"/>
    <w:rsid w:val="00C60000"/>
    <w:rsid w:val="00C828D6"/>
    <w:rsid w:val="00CF1631"/>
    <w:rsid w:val="00CF7009"/>
    <w:rsid w:val="00D26096"/>
    <w:rsid w:val="00DC50BA"/>
    <w:rsid w:val="00E27781"/>
    <w:rsid w:val="00E327E2"/>
    <w:rsid w:val="00E33EF1"/>
    <w:rsid w:val="00E40BF2"/>
    <w:rsid w:val="00E418A1"/>
    <w:rsid w:val="00E76CAF"/>
    <w:rsid w:val="00EB6BF9"/>
    <w:rsid w:val="00EE771E"/>
    <w:rsid w:val="00F64756"/>
    <w:rsid w:val="00FC679D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D8AE5"/>
  <w15:chartTrackingRefBased/>
  <w15:docId w15:val="{4590982C-448D-4A2A-8639-4CED861B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68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6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68BC"/>
    <w:rPr>
      <w:sz w:val="18"/>
      <w:szCs w:val="18"/>
    </w:rPr>
  </w:style>
  <w:style w:type="table" w:styleId="a7">
    <w:name w:val="Table Grid"/>
    <w:basedOn w:val="a1"/>
    <w:uiPriority w:val="59"/>
    <w:qFormat/>
    <w:rsid w:val="007868B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李璞</dc:creator>
  <cp:keywords/>
  <dc:description/>
  <cp:lastModifiedBy>李璞</cp:lastModifiedBy>
  <cp:revision>5</cp:revision>
  <dcterms:created xsi:type="dcterms:W3CDTF">2020-11-09T14:13:00Z</dcterms:created>
  <dcterms:modified xsi:type="dcterms:W3CDTF">2020-11-09T14:20:00Z</dcterms:modified>
</cp:coreProperties>
</file>